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6E56" w14:textId="4F9FB273" w:rsidR="00163809" w:rsidRPr="00B218A4" w:rsidRDefault="00163809" w:rsidP="00B2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218A4">
        <w:rPr>
          <w:rFonts w:ascii="Times New Roman" w:eastAsia="Times New Roman" w:hAnsi="Times New Roman" w:cs="Times New Roman"/>
          <w:sz w:val="24"/>
          <w:szCs w:val="24"/>
          <w:lang w:eastAsia="lv-LV"/>
        </w:rPr>
        <w:t>Tīmekļseminārs</w:t>
      </w:r>
      <w:proofErr w:type="spellEnd"/>
    </w:p>
    <w:p w14:paraId="5B78030A" w14:textId="39734037" w:rsidR="00DB06A5" w:rsidRPr="00B218A4" w:rsidRDefault="00163809" w:rsidP="00B21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8A4">
        <w:rPr>
          <w:rFonts w:ascii="Times New Roman" w:hAnsi="Times New Roman" w:cs="Times New Roman"/>
          <w:b/>
          <w:smallCaps/>
          <w:sz w:val="28"/>
          <w:szCs w:val="28"/>
        </w:rPr>
        <w:t xml:space="preserve">Drošība, </w:t>
      </w:r>
      <w:proofErr w:type="spellStart"/>
      <w:r w:rsidRPr="00B218A4">
        <w:rPr>
          <w:rFonts w:ascii="Times New Roman" w:hAnsi="Times New Roman" w:cs="Times New Roman"/>
          <w:b/>
          <w:smallCaps/>
          <w:sz w:val="28"/>
          <w:szCs w:val="28"/>
        </w:rPr>
        <w:t>medijpratība</w:t>
      </w:r>
      <w:proofErr w:type="spellEnd"/>
      <w:r w:rsidRPr="00B218A4">
        <w:rPr>
          <w:rFonts w:ascii="Times New Roman" w:hAnsi="Times New Roman" w:cs="Times New Roman"/>
          <w:b/>
          <w:smallCaps/>
          <w:sz w:val="28"/>
          <w:szCs w:val="28"/>
        </w:rPr>
        <w:t xml:space="preserve"> un emocionālā inteliģence krīzes situācijās</w:t>
      </w:r>
      <w:r w:rsidR="00CB6A5D" w:rsidRPr="00B218A4">
        <w:rPr>
          <w:rFonts w:ascii="Times New Roman" w:hAnsi="Times New Roman" w:cs="Times New Roman"/>
          <w:b/>
          <w:smallCaps/>
          <w:sz w:val="28"/>
          <w:szCs w:val="28"/>
        </w:rPr>
        <w:t>*</w:t>
      </w:r>
    </w:p>
    <w:p w14:paraId="0C2A6167" w14:textId="77777777" w:rsidR="00496934" w:rsidRDefault="00496934" w:rsidP="00B21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6A01E96" w14:textId="175D4DE3" w:rsidR="00DB06A5" w:rsidRPr="00862889" w:rsidRDefault="00163809" w:rsidP="00B21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2022.</w:t>
      </w:r>
      <w:r w:rsid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 22</w:t>
      </w:r>
      <w:r w:rsidR="00862889"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martā</w:t>
      </w:r>
      <w:r w:rsidR="00DB0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p</w:t>
      </w:r>
      <w:r w:rsidR="00DB06A5"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latform</w:t>
      </w:r>
      <w:r w:rsid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</w:t>
      </w:r>
      <w:r w:rsidR="00DB06A5"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“</w:t>
      </w:r>
      <w:proofErr w:type="spellStart"/>
      <w:r w:rsidR="00DB06A5"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Zoom</w:t>
      </w:r>
      <w:proofErr w:type="spellEnd"/>
      <w:r w:rsidR="00DB06A5"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</w:t>
      </w:r>
      <w:r w:rsidR="00496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plkst. </w:t>
      </w:r>
      <w:r w:rsidR="00496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10.00–15.00</w:t>
      </w:r>
    </w:p>
    <w:p w14:paraId="0C2A99EB" w14:textId="77777777" w:rsidR="00DB06A5" w:rsidRPr="00B218A4" w:rsidRDefault="00DB06A5" w:rsidP="00B218A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p w14:paraId="61DFDF3B" w14:textId="77777777" w:rsidR="00163809" w:rsidRPr="00B218A4" w:rsidRDefault="00163809" w:rsidP="00B218A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p w14:paraId="2D374120" w14:textId="6B081395" w:rsidR="00163809" w:rsidRPr="00496934" w:rsidRDefault="00163809" w:rsidP="00B21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09">
        <w:rPr>
          <w:rFonts w:ascii="Times New Roman" w:hAnsi="Times New Roman" w:cs="Times New Roman"/>
          <w:b/>
          <w:sz w:val="24"/>
          <w:szCs w:val="24"/>
        </w:rPr>
        <w:t>Tīmekļsemināra</w:t>
      </w:r>
      <w:proofErr w:type="spellEnd"/>
      <w:r w:rsidRPr="00163809">
        <w:rPr>
          <w:rFonts w:ascii="Times New Roman" w:hAnsi="Times New Roman" w:cs="Times New Roman"/>
          <w:b/>
          <w:sz w:val="24"/>
          <w:szCs w:val="24"/>
        </w:rPr>
        <w:t xml:space="preserve"> mērķis</w:t>
      </w:r>
      <w:r>
        <w:rPr>
          <w:rFonts w:ascii="Times New Roman" w:hAnsi="Times New Roman" w:cs="Times New Roman"/>
          <w:sz w:val="24"/>
          <w:szCs w:val="24"/>
        </w:rPr>
        <w:t>: iepazīstināt bibliotēku darbinieku</w:t>
      </w:r>
      <w:r w:rsidR="00B218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 priekšnoteikumiem drošības stiprināšanai kā fiziskajā, tā informatīvajā telpā ikdienā un krīzes situācijās. Informēt par Latvijas Republikas Aizsardzības ministrijas izstrādāto materiālu “72 stundas”, kā arī sniegt praktiskus dažādu nozaru profesionāļu padomus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medijpratībā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informācijas apstrādē un psiholoģijā, stiprin</w:t>
      </w:r>
      <w:r w:rsidR="00B218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 bibliotekāra kā drošākas kopienas veidotāja lomu savā reģionā.</w:t>
      </w:r>
    </w:p>
    <w:p w14:paraId="18340EAC" w14:textId="7CED811B" w:rsidR="00163809" w:rsidRPr="007016B4" w:rsidRDefault="007016B4" w:rsidP="00701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60">
        <w:rPr>
          <w:rFonts w:ascii="Times New Roman" w:hAnsi="Times New Roman" w:cs="Times New Roman"/>
          <w:b/>
          <w:sz w:val="24"/>
          <w:szCs w:val="24"/>
        </w:rPr>
        <w:t>Mērķauditorija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16B4">
        <w:rPr>
          <w:rFonts w:ascii="Times New Roman" w:hAnsi="Times New Roman" w:cs="Times New Roman"/>
          <w:sz w:val="24"/>
          <w:szCs w:val="24"/>
        </w:rPr>
        <w:t xml:space="preserve"> bibliotēku darbinieki</w:t>
      </w:r>
    </w:p>
    <w:p w14:paraId="7F6C9459" w14:textId="72C1DD2F" w:rsidR="00B218A4" w:rsidRDefault="00B218A4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p w14:paraId="124F587A" w14:textId="77777777" w:rsidR="00612A60" w:rsidRPr="00B218A4" w:rsidRDefault="00612A60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p w14:paraId="527C31DA" w14:textId="2FE42B13" w:rsidR="003539A5" w:rsidRDefault="00163809" w:rsidP="00612A6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</w:t>
      </w:r>
      <w:r w:rsidR="00353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tklāšana</w:t>
      </w:r>
    </w:p>
    <w:p w14:paraId="03A17DC9" w14:textId="5F5539C3" w:rsidR="000216C9" w:rsidRDefault="000216C9" w:rsidP="00B218A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216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>Dr. Artis Pabriks</w:t>
      </w:r>
      <w:r w:rsidR="00B218A4" w:rsidRP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021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LR aizsardzības ministrs</w:t>
      </w:r>
    </w:p>
    <w:p w14:paraId="4B70DC9B" w14:textId="28922683" w:rsidR="00163809" w:rsidRDefault="003539A5" w:rsidP="00B218A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216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>Uldis Zariņš</w:t>
      </w:r>
      <w:r w:rsidRPr="005F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21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LR </w:t>
      </w:r>
      <w:r w:rsidRPr="005F4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Kultūras ministrijas valsts sekretāra vietnieks kultūrpolitikas jautājumos</w:t>
      </w:r>
    </w:p>
    <w:p w14:paraId="69C9F41B" w14:textId="6395E114" w:rsidR="00496934" w:rsidRDefault="00496934" w:rsidP="00B21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Moderators</w:t>
      </w:r>
      <w:r w:rsidRPr="00862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</w:p>
    <w:p w14:paraId="03A68CF3" w14:textId="5DDC4892" w:rsidR="00496934" w:rsidRDefault="00496934" w:rsidP="00B218A4">
      <w:pPr>
        <w:spacing w:before="60" w:after="0" w:line="240" w:lineRule="auto"/>
        <w:jc w:val="both"/>
        <w:rPr>
          <w:i/>
          <w:iCs/>
          <w:color w:val="000000"/>
          <w:sz w:val="20"/>
          <w:szCs w:val="20"/>
        </w:rPr>
      </w:pPr>
      <w:r w:rsidRPr="001638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>Emīls Rotgalvis</w:t>
      </w:r>
      <w:r w:rsidRP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16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LN</w:t>
      </w:r>
      <w:r w:rsidR="00B21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B </w:t>
      </w:r>
      <w:r w:rsidRPr="0016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Bibliotēku attīstības centr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me</w:t>
      </w:r>
      <w:r w:rsidRPr="0016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dijpratības</w:t>
      </w:r>
      <w:proofErr w:type="spellEnd"/>
      <w:r w:rsidRPr="0016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projektu koordinators</w:t>
      </w:r>
    </w:p>
    <w:p w14:paraId="2CB2E81D" w14:textId="77777777" w:rsidR="00163809" w:rsidRPr="005F43A0" w:rsidRDefault="00163809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EE0C53E" w14:textId="2E1C4E84" w:rsidR="00DB06A5" w:rsidRDefault="00DB06A5" w:rsidP="00612A6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1.</w:t>
      </w:r>
      <w:r w:rsidR="00B21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Pr="00DB0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daļa</w:t>
      </w:r>
    </w:p>
    <w:p w14:paraId="5081858E" w14:textId="54B088B7" w:rsidR="00163809" w:rsidRPr="009D612E" w:rsidRDefault="00163809" w:rsidP="00B218A4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D612E">
        <w:rPr>
          <w:rFonts w:ascii="Times New Roman" w:hAnsi="Times New Roman" w:cs="Times New Roman"/>
          <w:b/>
          <w:smallCaps/>
          <w:sz w:val="24"/>
          <w:szCs w:val="24"/>
        </w:rPr>
        <w:t>Drošība fiziskajā un informācijas telpā krīzes situācijās</w:t>
      </w:r>
    </w:p>
    <w:p w14:paraId="4C2B81D4" w14:textId="07F99FF0" w:rsidR="00CB6A5D" w:rsidRPr="00B218A4" w:rsidRDefault="000216C9" w:rsidP="00612A6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 xml:space="preserve">Baiba </w:t>
      </w:r>
      <w:proofErr w:type="spellStart"/>
      <w:r w:rsidRPr="000216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>Bļodniece</w:t>
      </w:r>
      <w:proofErr w:type="spellEnd"/>
      <w:r w:rsidRPr="00B218A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B2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LR </w:t>
      </w:r>
      <w:r w:rsidRPr="00021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Aizsardzības ministrijas parlamentārā </w:t>
      </w:r>
      <w:r w:rsidRPr="00B218A4">
        <w:rPr>
          <w:rFonts w:ascii="Times New Roman" w:eastAsia="Times New Roman" w:hAnsi="Times New Roman" w:cs="Times New Roman"/>
          <w:sz w:val="24"/>
          <w:szCs w:val="24"/>
          <w:lang w:eastAsia="lv-LV"/>
        </w:rPr>
        <w:t>sekretāre</w:t>
      </w:r>
    </w:p>
    <w:p w14:paraId="0AB0F507" w14:textId="41B96383" w:rsidR="000216C9" w:rsidRPr="000216C9" w:rsidRDefault="000216C9" w:rsidP="00612A6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18A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plt. Māris </w:t>
      </w:r>
      <w:proofErr w:type="spellStart"/>
      <w:r w:rsidRPr="00B218A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Tūtins</w:t>
      </w:r>
      <w:proofErr w:type="spellEnd"/>
      <w:r w:rsidRPr="00B218A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B2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18A4">
        <w:rPr>
          <w:rFonts w:ascii="Times New Roman" w:eastAsia="Times New Roman" w:hAnsi="Times New Roman" w:cs="Times New Roman"/>
          <w:sz w:val="24"/>
          <w:szCs w:val="24"/>
          <w:lang w:eastAsia="lv-LV"/>
        </w:rPr>
        <w:t>Nacionālo bruņoto spēku Apvienotā štā</w:t>
      </w:r>
      <w:r w:rsidRPr="00021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ba Komunikācijas pārvaldes priekšnieks</w:t>
      </w:r>
    </w:p>
    <w:p w14:paraId="60C2E189" w14:textId="3335A9D9" w:rsidR="00496934" w:rsidRPr="000E48DB" w:rsidRDefault="007609F9" w:rsidP="00B218A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  <w:t>Mārtiņš Daugulis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D53D6" w:rsidRPr="00C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Rīgas Stradiņa universitātes Politikas zinātnes katedras vadītājs; politologs, </w:t>
      </w:r>
      <w:proofErr w:type="spellStart"/>
      <w:r w:rsidR="00CD53D6" w:rsidRPr="00C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sociālantropologs</w:t>
      </w:r>
      <w:proofErr w:type="spellEnd"/>
    </w:p>
    <w:p w14:paraId="05216A14" w14:textId="4378673C" w:rsidR="00862889" w:rsidRPr="00DB06A5" w:rsidRDefault="00DB06A5" w:rsidP="00612A6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862889" w:rsidRPr="00DB0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autājumi un atbildes</w:t>
      </w:r>
    </w:p>
    <w:p w14:paraId="17AAAC9B" w14:textId="77777777" w:rsidR="00862889" w:rsidRPr="00862889" w:rsidRDefault="00862889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58228F0" w14:textId="0EEB2D71" w:rsidR="00862889" w:rsidRPr="00862889" w:rsidRDefault="00862889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862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Pārtraukums </w:t>
      </w:r>
      <w:r w:rsidR="00353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30</w:t>
      </w:r>
      <w:r w:rsidRPr="00862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min</w:t>
      </w:r>
    </w:p>
    <w:p w14:paraId="5BA53781" w14:textId="6C4F45DF" w:rsidR="00862889" w:rsidRPr="00862889" w:rsidRDefault="00862889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3568F909" w14:textId="002B622C" w:rsidR="006F6ED0" w:rsidRDefault="006F6ED0" w:rsidP="00612A60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2.</w:t>
      </w:r>
      <w:r w:rsidR="00B21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daļa</w:t>
      </w:r>
    </w:p>
    <w:p w14:paraId="7D738301" w14:textId="5375B326" w:rsidR="00CB6A5D" w:rsidRDefault="00CB6A5D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proofErr w:type="spellStart"/>
      <w:r w:rsidRPr="00163809">
        <w:rPr>
          <w:rFonts w:ascii="Times New Roman" w:hAnsi="Times New Roman" w:cs="Times New Roman"/>
          <w:b/>
          <w:smallCaps/>
          <w:sz w:val="24"/>
          <w:szCs w:val="24"/>
        </w:rPr>
        <w:t>medijpratība</w:t>
      </w:r>
      <w:proofErr w:type="spellEnd"/>
      <w:r w:rsidRPr="00163809">
        <w:rPr>
          <w:rFonts w:ascii="Times New Roman" w:hAnsi="Times New Roman" w:cs="Times New Roman"/>
          <w:b/>
          <w:smallCaps/>
          <w:sz w:val="24"/>
          <w:szCs w:val="24"/>
        </w:rPr>
        <w:t xml:space="preserve"> un emocionālā inteliģence krīzes situācijās</w:t>
      </w:r>
    </w:p>
    <w:p w14:paraId="7CC6B733" w14:textId="1B61F3B3" w:rsidR="00FE7140" w:rsidRPr="00FE7140" w:rsidRDefault="00FE7140" w:rsidP="00612A60">
      <w:pPr>
        <w:spacing w:before="60"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E7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(Informācijas) karš un </w:t>
      </w:r>
      <w:proofErr w:type="spellStart"/>
      <w:r w:rsidRPr="00FE7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medijpratība</w:t>
      </w:r>
      <w:proofErr w:type="spellEnd"/>
    </w:p>
    <w:p w14:paraId="00C89280" w14:textId="70BC89F2" w:rsidR="009D612E" w:rsidRDefault="00CB6A5D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1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Klinta Ločmele</w:t>
      </w:r>
      <w:r w:rsidRPr="006F6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komunikācijas zinātnes doktore, </w:t>
      </w:r>
      <w:proofErr w:type="spellStart"/>
      <w:r w:rsidRPr="006F6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medijpratības</w:t>
      </w:r>
      <w:proofErr w:type="spellEnd"/>
      <w:r w:rsidRPr="006F6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pasniedzēja</w:t>
      </w:r>
    </w:p>
    <w:p w14:paraId="1ADEDA37" w14:textId="0FA6BF88" w:rsidR="00496934" w:rsidRPr="00496934" w:rsidRDefault="00496934" w:rsidP="00B218A4">
      <w:pPr>
        <w:spacing w:before="60"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9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Kara dezinformācija, kara propaganda un žurnālistika. Auditorijas un to informācijas uztvere</w:t>
      </w:r>
    </w:p>
    <w:p w14:paraId="4B2BE52A" w14:textId="0072E62E" w:rsidR="009D612E" w:rsidRPr="009D612E" w:rsidRDefault="009D612E" w:rsidP="00B218A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9D61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nda </w:t>
      </w:r>
      <w:proofErr w:type="spellStart"/>
      <w:r w:rsidRPr="009D61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Rožukalne</w:t>
      </w:r>
      <w:proofErr w:type="spellEnd"/>
      <w:r w:rsidRPr="00B21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D53D6" w:rsidRPr="00C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Rīgas Stradiņa universitātes profesore  un sabiedrisko mediju </w:t>
      </w:r>
      <w:proofErr w:type="spellStart"/>
      <w:r w:rsidR="00CD53D6" w:rsidRPr="00CD5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ombuds</w:t>
      </w:r>
      <w:bookmarkStart w:id="0" w:name="_GoBack"/>
      <w:bookmarkEnd w:id="0"/>
      <w:proofErr w:type="spellEnd"/>
    </w:p>
    <w:p w14:paraId="0E4A1762" w14:textId="670D5920" w:rsidR="00FE7140" w:rsidRPr="00FE7140" w:rsidRDefault="00FE7140" w:rsidP="00B218A4">
      <w:pPr>
        <w:spacing w:before="60"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7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Kā saprast un vadīt emocijas krīzes laikā</w:t>
      </w:r>
    </w:p>
    <w:p w14:paraId="5D10AA39" w14:textId="6D964D46" w:rsidR="00496934" w:rsidRPr="00496934" w:rsidRDefault="009D612E" w:rsidP="00B218A4">
      <w:pPr>
        <w:pStyle w:val="NormalWeb"/>
        <w:spacing w:before="0" w:beforeAutospacing="0" w:after="0" w:afterAutospacing="0"/>
        <w:textAlignment w:val="baseline"/>
      </w:pPr>
      <w:r w:rsidRPr="009D612E">
        <w:rPr>
          <w:b/>
          <w:i/>
        </w:rPr>
        <w:t xml:space="preserve">Marija </w:t>
      </w:r>
      <w:proofErr w:type="spellStart"/>
      <w:r w:rsidRPr="009D612E">
        <w:rPr>
          <w:b/>
          <w:i/>
        </w:rPr>
        <w:t>Ābeltiņa</w:t>
      </w:r>
      <w:proofErr w:type="spellEnd"/>
      <w:r w:rsidR="00496934">
        <w:t xml:space="preserve">, klīniskā psiholoģe, kognitīvi </w:t>
      </w:r>
      <w:proofErr w:type="spellStart"/>
      <w:r w:rsidR="00496934">
        <w:t>biheiviorālās</w:t>
      </w:r>
      <w:proofErr w:type="spellEnd"/>
      <w:r w:rsidR="00496934">
        <w:t xml:space="preserve"> psihoterapijas speciāliste</w:t>
      </w:r>
    </w:p>
    <w:p w14:paraId="5030E805" w14:textId="4F32258F" w:rsidR="00862889" w:rsidRPr="00862889" w:rsidRDefault="00862889" w:rsidP="00612A60">
      <w:pPr>
        <w:pStyle w:val="NormalWeb"/>
        <w:spacing w:before="6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Jautājumi un atbildes</w:t>
      </w:r>
    </w:p>
    <w:p w14:paraId="63EA708B" w14:textId="628E168E" w:rsidR="00862889" w:rsidRDefault="00862889" w:rsidP="00B2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8E341" w14:textId="77777777" w:rsidR="00B218A4" w:rsidRDefault="00B218A4" w:rsidP="00B2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BB7DE" w14:textId="77777777" w:rsidR="00B218A4" w:rsidRPr="00B218A4" w:rsidRDefault="00496934" w:rsidP="00B218A4">
      <w:pPr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spellStart"/>
      <w:r w:rsidRPr="00B218A4">
        <w:rPr>
          <w:rFonts w:ascii="Times New Roman" w:hAnsi="Times New Roman" w:cs="Times New Roman"/>
        </w:rPr>
        <w:t>Tīmekļsemināru</w:t>
      </w:r>
      <w:proofErr w:type="spellEnd"/>
      <w:r w:rsidRPr="00B218A4">
        <w:rPr>
          <w:rFonts w:ascii="Times New Roman" w:hAnsi="Times New Roman" w:cs="Times New Roman"/>
        </w:rPr>
        <w:t xml:space="preserve"> </w:t>
      </w:r>
      <w:r w:rsidR="006F6ED0" w:rsidRPr="00B218A4">
        <w:rPr>
          <w:rFonts w:ascii="Times New Roman" w:hAnsi="Times New Roman" w:cs="Times New Roman"/>
        </w:rPr>
        <w:t>organizē</w:t>
      </w:r>
      <w:r w:rsidR="005F43A0" w:rsidRPr="00B218A4">
        <w:rPr>
          <w:rFonts w:ascii="Times New Roman" w:hAnsi="Times New Roman" w:cs="Times New Roman"/>
        </w:rPr>
        <w:t>:</w:t>
      </w:r>
    </w:p>
    <w:p w14:paraId="23980CDD" w14:textId="7C3F3AEB" w:rsidR="006F6ED0" w:rsidRPr="00B218A4" w:rsidRDefault="006F6ED0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B218A4">
        <w:rPr>
          <w:rFonts w:ascii="Times New Roman" w:hAnsi="Times New Roman" w:cs="Times New Roman"/>
          <w:color w:val="000000"/>
          <w:shd w:val="clear" w:color="auto" w:fill="FFFFFF"/>
        </w:rPr>
        <w:t>LN</w:t>
      </w:r>
      <w:r w:rsidR="00B218A4" w:rsidRPr="00B218A4">
        <w:rPr>
          <w:rFonts w:ascii="Times New Roman" w:hAnsi="Times New Roman" w:cs="Times New Roman"/>
          <w:color w:val="000000"/>
          <w:shd w:val="clear" w:color="auto" w:fill="FFFFFF"/>
        </w:rPr>
        <w:t xml:space="preserve">B </w:t>
      </w:r>
      <w:r w:rsidRPr="00B218A4">
        <w:rPr>
          <w:rFonts w:ascii="Times New Roman" w:hAnsi="Times New Roman" w:cs="Times New Roman"/>
          <w:color w:val="000000"/>
          <w:shd w:val="clear" w:color="auto" w:fill="FFFFFF"/>
        </w:rPr>
        <w:t>Bibliotēku attīstības centrs</w:t>
      </w:r>
    </w:p>
    <w:p w14:paraId="372F4DBA" w14:textId="1A331128" w:rsidR="006F6ED0" w:rsidRPr="00B218A4" w:rsidRDefault="00CD53D6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hyperlink r:id="rId5" w:history="1">
        <w:r w:rsidR="00B218A4" w:rsidRPr="00B218A4">
          <w:rPr>
            <w:rStyle w:val="Hyperlink"/>
            <w:rFonts w:ascii="Times New Roman" w:hAnsi="Times New Roman" w:cs="Times New Roman"/>
            <w:shd w:val="clear" w:color="auto" w:fill="FFFFFF"/>
          </w:rPr>
          <w:t>emils.rotgalvis@lnb.lv</w:t>
        </w:r>
      </w:hyperlink>
      <w:r w:rsidR="009D612E" w:rsidRPr="00B218A4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hyperlink r:id="rId6" w:history="1">
        <w:r w:rsidR="00CB6A5D" w:rsidRPr="00B218A4">
          <w:rPr>
            <w:rStyle w:val="Hyperlink"/>
            <w:rFonts w:ascii="Times New Roman" w:hAnsi="Times New Roman" w:cs="Times New Roman"/>
            <w:shd w:val="clear" w:color="auto" w:fill="FFFFFF"/>
          </w:rPr>
          <w:t>evija.vjatere@lnb.lv</w:t>
        </w:r>
      </w:hyperlink>
    </w:p>
    <w:p w14:paraId="3DCABF1D" w14:textId="73925727" w:rsidR="006F6ED0" w:rsidRPr="00B218A4" w:rsidRDefault="006F6ED0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0266702" w14:textId="7860ACBC" w:rsidR="006F6ED0" w:rsidRPr="00B218A4" w:rsidRDefault="009D612E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B218A4">
        <w:rPr>
          <w:rFonts w:ascii="Times New Roman" w:hAnsi="Times New Roman" w:cs="Times New Roman"/>
          <w:color w:val="000000"/>
          <w:shd w:val="clear" w:color="auto" w:fill="FFFFFF"/>
        </w:rPr>
        <w:t xml:space="preserve">Semināra </w:t>
      </w:r>
      <w:r w:rsidR="006F6ED0" w:rsidRPr="00B218A4">
        <w:rPr>
          <w:rFonts w:ascii="Times New Roman" w:hAnsi="Times New Roman" w:cs="Times New Roman"/>
          <w:color w:val="000000"/>
          <w:shd w:val="clear" w:color="auto" w:fill="FFFFFF"/>
        </w:rPr>
        <w:t>norisi atbalsta Kultūras ministrija</w:t>
      </w:r>
      <w:r w:rsidR="007609F9">
        <w:rPr>
          <w:rFonts w:ascii="Times New Roman" w:hAnsi="Times New Roman" w:cs="Times New Roman"/>
          <w:color w:val="000000"/>
          <w:shd w:val="clear" w:color="auto" w:fill="FFFFFF"/>
        </w:rPr>
        <w:t xml:space="preserve"> un Aizsardzības ministrija</w:t>
      </w:r>
    </w:p>
    <w:p w14:paraId="4A178289" w14:textId="77777777" w:rsidR="006F6ED0" w:rsidRPr="00B218A4" w:rsidRDefault="006F6ED0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685499" w14:textId="0448BD44" w:rsidR="00B218A4" w:rsidRPr="00B218A4" w:rsidRDefault="006F6ED0" w:rsidP="00B218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B218A4">
        <w:rPr>
          <w:rFonts w:ascii="Times New Roman" w:hAnsi="Times New Roman" w:cs="Times New Roman"/>
          <w:color w:val="000000"/>
          <w:shd w:val="clear" w:color="auto" w:fill="FFFFFF"/>
        </w:rPr>
        <w:t>*</w:t>
      </w:r>
      <w:r w:rsidR="00E96B32" w:rsidRPr="00B218A4">
        <w:rPr>
          <w:rFonts w:ascii="Times New Roman" w:hAnsi="Times New Roman" w:cs="Times New Roman"/>
          <w:color w:val="000000"/>
          <w:shd w:val="clear" w:color="auto" w:fill="FFFFFF"/>
        </w:rPr>
        <w:t>Organizatori patur tiesības mainīt uzstāšanās kārtību vai arī papildināt programmu</w:t>
      </w:r>
    </w:p>
    <w:sectPr w:rsidR="00B218A4" w:rsidRPr="00B218A4" w:rsidSect="00B218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F59"/>
    <w:multiLevelType w:val="hybridMultilevel"/>
    <w:tmpl w:val="00BECB6C"/>
    <w:lvl w:ilvl="0" w:tplc="F3B651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946"/>
    <w:multiLevelType w:val="hybridMultilevel"/>
    <w:tmpl w:val="6C4C3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422B"/>
    <w:multiLevelType w:val="hybridMultilevel"/>
    <w:tmpl w:val="71A441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4AD3"/>
    <w:multiLevelType w:val="hybridMultilevel"/>
    <w:tmpl w:val="B0CE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16C9"/>
    <w:rsid w:val="000E48DB"/>
    <w:rsid w:val="00163809"/>
    <w:rsid w:val="00210E96"/>
    <w:rsid w:val="00333C68"/>
    <w:rsid w:val="003539A5"/>
    <w:rsid w:val="00496934"/>
    <w:rsid w:val="005D5470"/>
    <w:rsid w:val="005F43A0"/>
    <w:rsid w:val="00612A60"/>
    <w:rsid w:val="006F6ED0"/>
    <w:rsid w:val="007016B4"/>
    <w:rsid w:val="007609F9"/>
    <w:rsid w:val="007664C4"/>
    <w:rsid w:val="00862889"/>
    <w:rsid w:val="008841C1"/>
    <w:rsid w:val="009D612E"/>
    <w:rsid w:val="00A3550C"/>
    <w:rsid w:val="00B218A4"/>
    <w:rsid w:val="00CB6A5D"/>
    <w:rsid w:val="00CD53D6"/>
    <w:rsid w:val="00D72574"/>
    <w:rsid w:val="00DB06A5"/>
    <w:rsid w:val="00E73A05"/>
    <w:rsid w:val="00E96B32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BA0D"/>
  <w15:chartTrackingRefBased/>
  <w15:docId w15:val="{6220AF14-3B49-4427-98AF-D2F16400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889"/>
  </w:style>
  <w:style w:type="paragraph" w:styleId="Heading1">
    <w:name w:val="heading 1"/>
    <w:basedOn w:val="Normal"/>
    <w:next w:val="Normal"/>
    <w:link w:val="Heading1Char"/>
    <w:uiPriority w:val="9"/>
    <w:qFormat/>
    <w:rsid w:val="009D6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28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8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28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38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B6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1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ja.vjatere@lnb.lv" TargetMode="External"/><Relationship Id="rId5" Type="http://schemas.openxmlformats.org/officeDocument/2006/relationships/hyperlink" Target="mailto:emils.rotgalvis@lnb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Freivalde</dc:creator>
  <cp:keywords/>
  <dc:description/>
  <cp:lastModifiedBy>Evija Vjatere</cp:lastModifiedBy>
  <cp:revision>4</cp:revision>
  <dcterms:created xsi:type="dcterms:W3CDTF">2022-03-11T08:08:00Z</dcterms:created>
  <dcterms:modified xsi:type="dcterms:W3CDTF">2022-03-14T07:38:00Z</dcterms:modified>
</cp:coreProperties>
</file>